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A32" w:rsidRDefault="00857A32" w:rsidP="00857A3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57A32">
        <w:rPr>
          <w:rFonts w:ascii="Times New Roman" w:hAnsi="Times New Roman" w:cs="Times New Roman"/>
          <w:b/>
          <w:sz w:val="28"/>
        </w:rPr>
        <w:t>Общероссийская общественно-государственная детско-юношеская организация «Российское движение школьников»</w:t>
      </w:r>
    </w:p>
    <w:p w:rsidR="00317E9D" w:rsidRDefault="00317E9D" w:rsidP="00857A3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857A32" w:rsidRPr="00317E9D" w:rsidRDefault="00317E9D" w:rsidP="00317E9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317E9D">
        <w:rPr>
          <w:rFonts w:ascii="Times New Roman" w:hAnsi="Times New Roman" w:cs="Times New Roman"/>
          <w:sz w:val="28"/>
        </w:rPr>
        <w:t>Организация создана на основании Указа Президента Российской Федерации В.В.Путина №536 от 29 октября 2015 года.</w:t>
      </w:r>
    </w:p>
    <w:p w:rsidR="008A344E" w:rsidRPr="008A344E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</w:t>
      </w:r>
      <w:r w:rsidR="008A344E" w:rsidRPr="008A344E">
        <w:rPr>
          <w:rFonts w:ascii="Times New Roman" w:hAnsi="Times New Roman" w:cs="Times New Roman"/>
          <w:sz w:val="28"/>
        </w:rPr>
        <w:t>ель -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6F08B8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8A344E">
        <w:rPr>
          <w:rFonts w:ascii="Times New Roman" w:hAnsi="Times New Roman" w:cs="Times New Roman"/>
          <w:sz w:val="28"/>
        </w:rPr>
        <w:t>Участником движения можно стать с 8 лет.</w:t>
      </w:r>
    </w:p>
    <w:p w:rsidR="00857A32" w:rsidRPr="00857A32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A344E" w:rsidRPr="00857A32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857A32">
        <w:rPr>
          <w:rFonts w:ascii="Times New Roman" w:hAnsi="Times New Roman" w:cs="Times New Roman"/>
          <w:b/>
          <w:sz w:val="28"/>
        </w:rPr>
        <w:t>Направления деятельности</w:t>
      </w:r>
      <w:r w:rsidR="00857A32">
        <w:rPr>
          <w:rFonts w:ascii="Times New Roman" w:hAnsi="Times New Roman" w:cs="Times New Roman"/>
          <w:b/>
          <w:sz w:val="28"/>
        </w:rPr>
        <w:t>: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Личностное развитие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Творческое развитие, популяризация ЗОЖ среди школьников, популяризация профессий.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Военно-патриотическое направление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Осуществляется при координации с Всероссийским военно-патриотическим движением «Юнармия».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Гражданская активность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Волонтерская деятельность, поисковая работа, изучение истории и краеведения, «Школа Безопасности» – воспитание культуры безопасности среди детей и подростков.</w:t>
      </w:r>
    </w:p>
    <w:p w:rsidR="008A344E" w:rsidRPr="00857A32" w:rsidRDefault="008A344E" w:rsidP="00671253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57A32">
        <w:rPr>
          <w:rFonts w:ascii="Times New Roman" w:hAnsi="Times New Roman" w:cs="Times New Roman"/>
          <w:sz w:val="28"/>
        </w:rPr>
        <w:t>Информационно-медийное направление</w:t>
      </w:r>
      <w:r w:rsidR="00857A32">
        <w:rPr>
          <w:rFonts w:ascii="Times New Roman" w:hAnsi="Times New Roman" w:cs="Times New Roman"/>
          <w:sz w:val="28"/>
        </w:rPr>
        <w:t xml:space="preserve">. </w:t>
      </w:r>
      <w:r w:rsidRPr="00857A32">
        <w:rPr>
          <w:rFonts w:ascii="Times New Roman" w:hAnsi="Times New Roman" w:cs="Times New Roman"/>
          <w:sz w:val="28"/>
        </w:rPr>
        <w:t>Подготовка детского информационного контента, информационное развитие в рамках деятельности Российского движения школьников, создание школьных газет, съемки роликов, освещение в СМИ и работа в социальных сетях.</w:t>
      </w:r>
    </w:p>
    <w:p w:rsidR="00857A32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A344E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марта 2016 года состоялся Съезд учредителей, на котором было принято протокольное решение о создании Общероссийской общественно-государственной детско-юношеской организации «Российское движение школьников».</w:t>
      </w:r>
      <w:r w:rsidR="00995409">
        <w:rPr>
          <w:rFonts w:ascii="Times New Roman" w:hAnsi="Times New Roman" w:cs="Times New Roman"/>
          <w:sz w:val="28"/>
        </w:rPr>
        <w:t xml:space="preserve"> Председателем организации стал герой России, летчик-космонавт </w:t>
      </w:r>
      <w:r w:rsidR="00857A32">
        <w:rPr>
          <w:rFonts w:ascii="Times New Roman" w:hAnsi="Times New Roman" w:cs="Times New Roman"/>
          <w:sz w:val="28"/>
        </w:rPr>
        <w:t>Сергей Николаевич Рязанский. Со</w:t>
      </w:r>
      <w:r w:rsidR="00995409">
        <w:rPr>
          <w:rFonts w:ascii="Times New Roman" w:hAnsi="Times New Roman" w:cs="Times New Roman"/>
          <w:sz w:val="28"/>
        </w:rPr>
        <w:t>председателями стали: телеведущая Яна Чурикова и «Педагог года 2014» Анна Головенькина (педагог из Татарстана).</w:t>
      </w:r>
    </w:p>
    <w:p w:rsidR="008A344E" w:rsidRDefault="008A344E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состав учредителей вошли представители Федерального агентства «Росмолодежь», Министерства образования и науки РФ, </w:t>
      </w:r>
      <w:r w:rsidR="00995409">
        <w:rPr>
          <w:rFonts w:ascii="Times New Roman" w:hAnsi="Times New Roman" w:cs="Times New Roman"/>
          <w:sz w:val="28"/>
        </w:rPr>
        <w:t>а также крупных детских и молодежных общественных организаций России.</w:t>
      </w:r>
    </w:p>
    <w:p w:rsidR="00995409" w:rsidRDefault="00995409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 мая 2016 года состоялся внеочередной съезд с участием активистов школ из всех регионов России.</w:t>
      </w:r>
    </w:p>
    <w:p w:rsidR="00A90F59" w:rsidRDefault="00A90F59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Делегатами Съезда от РТ стали:</w:t>
      </w:r>
    </w:p>
    <w:p w:rsidR="00A90F59" w:rsidRDefault="00A90F59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заместитель министра образования </w:t>
      </w:r>
      <w:r w:rsidR="002C0CB8">
        <w:rPr>
          <w:rFonts w:ascii="Times New Roman" w:hAnsi="Times New Roman" w:cs="Times New Roman"/>
          <w:sz w:val="28"/>
        </w:rPr>
        <w:t>и науки РТ Сулима Л.О.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председатель ТРО «РДШ» Согрина Е.И.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региональный координатор ФГБУ «Росдетцентр» Пронина Д.Г.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заместитель директора </w:t>
      </w:r>
      <w:r w:rsidRPr="002C0CB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АОУ </w:t>
      </w:r>
      <w:r w:rsidRPr="002C0CB8"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Pr="002C0CB8">
        <w:rPr>
          <w:rFonts w:ascii="Times New Roman" w:hAnsi="Times New Roman" w:cs="Times New Roman"/>
          <w:sz w:val="28"/>
        </w:rPr>
        <w:t>Н</w:t>
      </w:r>
      <w:proofErr w:type="gramEnd"/>
      <w:r w:rsidRPr="002C0CB8">
        <w:rPr>
          <w:rFonts w:ascii="Times New Roman" w:hAnsi="Times New Roman" w:cs="Times New Roman"/>
          <w:sz w:val="28"/>
        </w:rPr>
        <w:t>абережные Челны «Средняя общеобразовательная школа №35 с углубленным изучением отдельных предметов»</w:t>
      </w:r>
      <w:r>
        <w:rPr>
          <w:rFonts w:ascii="Times New Roman" w:hAnsi="Times New Roman" w:cs="Times New Roman"/>
          <w:sz w:val="28"/>
        </w:rPr>
        <w:t xml:space="preserve"> Тутова Н.В.</w:t>
      </w:r>
    </w:p>
    <w:p w:rsidR="002C0CB8" w:rsidRDefault="002C0CB8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учащийся </w:t>
      </w:r>
      <w:r w:rsidRPr="002C0CB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БОУ </w:t>
      </w:r>
      <w:r w:rsidRPr="002C0CB8">
        <w:rPr>
          <w:rFonts w:ascii="Times New Roman" w:hAnsi="Times New Roman" w:cs="Times New Roman"/>
          <w:sz w:val="28"/>
        </w:rPr>
        <w:t>«Гимназия №22» Нижнекамского муниципального района РТ</w:t>
      </w:r>
      <w:r>
        <w:rPr>
          <w:rFonts w:ascii="Times New Roman" w:hAnsi="Times New Roman" w:cs="Times New Roman"/>
          <w:sz w:val="28"/>
        </w:rPr>
        <w:t xml:space="preserve"> Горохов Д.Д.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Федеральное государственное бюджетное учреждение «Российский детско-юношеский центр» создан при Федеральном агентстве по делам молодёжи на основании Распоряжения Правительства Российской Федераци</w:t>
      </w:r>
      <w:r>
        <w:rPr>
          <w:rFonts w:ascii="Times New Roman" w:hAnsi="Times New Roman" w:cs="Times New Roman"/>
          <w:sz w:val="28"/>
        </w:rPr>
        <w:t>и от 21 апреля 2016 г. № 746-р.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Основная цель создания «Российского детско-юношеского центра» – обеспечение взаимодействия его представителей, действующих во всех субъектах Российской Федерации, с Общероссийской общественно-государственной детско-юношеской организации «Российское движение школьников», Минобрнауки России, Росмолодежью, органами исполнительной власти субъектов Российской Федерации и ор</w:t>
      </w:r>
      <w:r>
        <w:rPr>
          <w:rFonts w:ascii="Times New Roman" w:hAnsi="Times New Roman" w:cs="Times New Roman"/>
          <w:sz w:val="28"/>
        </w:rPr>
        <w:t>ганами местного самоуправления.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Основными видами деятельности Учреждения, осуществляемыми в рамках выполнения государственного задания на оказание государственных услуг, формируемого Федеральным агент</w:t>
      </w:r>
      <w:r>
        <w:rPr>
          <w:rFonts w:ascii="Times New Roman" w:hAnsi="Times New Roman" w:cs="Times New Roman"/>
          <w:sz w:val="28"/>
        </w:rPr>
        <w:t>ом по делам молодежи, является: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D0BA0">
        <w:rPr>
          <w:rFonts w:ascii="Times New Roman" w:hAnsi="Times New Roman" w:cs="Times New Roman"/>
          <w:sz w:val="28"/>
        </w:rPr>
        <w:t>организация и проведение мероприятий в области воспитания подрастающего поколения, содействия формированию личности на основе присущей российскому обществу системы ценностей;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3D0BA0">
        <w:rPr>
          <w:rFonts w:ascii="Times New Roman" w:hAnsi="Times New Roman" w:cs="Times New Roman"/>
          <w:sz w:val="28"/>
        </w:rPr>
        <w:t>организационно-методическое и информационное обеспечение деятельности Общероссийской общественно-государственной детско-юношеской организации «Российское движение школьников» (далее – организация «Российское движение школьников»);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D0BA0">
        <w:rPr>
          <w:rFonts w:ascii="Times New Roman" w:hAnsi="Times New Roman" w:cs="Times New Roman"/>
          <w:sz w:val="28"/>
        </w:rPr>
        <w:t>координация деятельности организации «Российское движение школьников» с Министерством образования и науки Российской Федерации, Федеральным агентством по делам молодежи, органами исполнительной власти субъектов Российской Федерации и органами местного самоуправления.</w:t>
      </w:r>
    </w:p>
    <w:p w:rsidR="00995409" w:rsidRDefault="0099540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Директором центра назначен Борисов Александр Сергеевич.</w:t>
      </w:r>
    </w:p>
    <w:p w:rsidR="00857A32" w:rsidRDefault="00857A32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857A32" w:rsidRDefault="00671253" w:rsidP="0099540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3AC87320" wp14:editId="36F56220">
            <wp:simplePos x="0" y="0"/>
            <wp:positionH relativeFrom="column">
              <wp:posOffset>114300</wp:posOffset>
            </wp:positionH>
            <wp:positionV relativeFrom="paragraph">
              <wp:posOffset>3175</wp:posOffset>
            </wp:positionV>
            <wp:extent cx="1454785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213" y="21506"/>
                <wp:lineTo x="212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занский Сергей Николаевич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BA0" w:rsidRPr="00671253">
        <w:rPr>
          <w:rFonts w:ascii="Times New Roman" w:hAnsi="Times New Roman" w:cs="Times New Roman"/>
          <w:b/>
          <w:sz w:val="28"/>
        </w:rPr>
        <w:t>Сергей Николаевич Ряза</w:t>
      </w:r>
      <w:r w:rsidR="00857A32" w:rsidRPr="00671253">
        <w:rPr>
          <w:rFonts w:ascii="Times New Roman" w:hAnsi="Times New Roman" w:cs="Times New Roman"/>
          <w:b/>
          <w:sz w:val="28"/>
        </w:rPr>
        <w:t>нский</w:t>
      </w:r>
      <w:r w:rsidR="00857A32" w:rsidRPr="00857A32">
        <w:rPr>
          <w:rFonts w:ascii="Times New Roman" w:hAnsi="Times New Roman" w:cs="Times New Roman"/>
          <w:sz w:val="28"/>
        </w:rPr>
        <w:t xml:space="preserve"> (род. 13 ноября 1974, Москва) — российский космонавт-испытатель </w:t>
      </w:r>
      <w:r w:rsidR="003D0BA0">
        <w:rPr>
          <w:rFonts w:ascii="Times New Roman" w:hAnsi="Times New Roman" w:cs="Times New Roman"/>
          <w:sz w:val="28"/>
        </w:rPr>
        <w:t>отряда космонавтов Роскосмоса</w:t>
      </w:r>
      <w:r w:rsidR="00857A32" w:rsidRPr="00857A32">
        <w:rPr>
          <w:rFonts w:ascii="Times New Roman" w:hAnsi="Times New Roman" w:cs="Times New Roman"/>
          <w:sz w:val="28"/>
        </w:rPr>
        <w:t xml:space="preserve">. 535-й космонавт </w:t>
      </w:r>
      <w:r w:rsidR="003D0BA0">
        <w:rPr>
          <w:rFonts w:ascii="Times New Roman" w:hAnsi="Times New Roman" w:cs="Times New Roman"/>
          <w:sz w:val="28"/>
        </w:rPr>
        <w:t>мира и 117-й космонавт России</w:t>
      </w:r>
      <w:r w:rsidR="00857A32" w:rsidRPr="00857A32">
        <w:rPr>
          <w:rFonts w:ascii="Times New Roman" w:hAnsi="Times New Roman" w:cs="Times New Roman"/>
          <w:sz w:val="28"/>
        </w:rPr>
        <w:t>. Герой Российской Федерации, лётчик-космонавт Российской Фе</w:t>
      </w:r>
      <w:r w:rsidR="003D0BA0">
        <w:rPr>
          <w:rFonts w:ascii="Times New Roman" w:hAnsi="Times New Roman" w:cs="Times New Roman"/>
          <w:sz w:val="28"/>
        </w:rPr>
        <w:t>дерации (2015).</w:t>
      </w:r>
    </w:p>
    <w:p w:rsidR="003D0BA0" w:rsidRP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В 1991 году, после окончания московской школы № 520 поступил на биофак МГУ, который окончил в 1996 год</w:t>
      </w:r>
      <w:r>
        <w:rPr>
          <w:rFonts w:ascii="Times New Roman" w:hAnsi="Times New Roman" w:cs="Times New Roman"/>
          <w:sz w:val="28"/>
        </w:rPr>
        <w:t>у по специальности биохимия. С.Н.</w:t>
      </w:r>
      <w:r w:rsidRPr="003D0BA0">
        <w:rPr>
          <w:rFonts w:ascii="Times New Roman" w:hAnsi="Times New Roman" w:cs="Times New Roman"/>
          <w:sz w:val="28"/>
        </w:rPr>
        <w:t>Рязанский является первым выпускником МГУ, кото</w:t>
      </w:r>
      <w:r>
        <w:rPr>
          <w:rFonts w:ascii="Times New Roman" w:hAnsi="Times New Roman" w:cs="Times New Roman"/>
          <w:sz w:val="28"/>
        </w:rPr>
        <w:t>рый совершил полёт в космос.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В 2000 году закончил аспирантуру Института медико-биологических проблем РАН по специальности «Авиационная, космическая и морская медицина». В 2006 году защитил диссертацию на соискание учёной степени кандидат биологических наук на тему «Особенности произвольных движений в условиях опорной разгрузки» по специальностям физиология и авиационная, космическая и морская медицина</w:t>
      </w:r>
      <w:r>
        <w:rPr>
          <w:rFonts w:ascii="Times New Roman" w:hAnsi="Times New Roman" w:cs="Times New Roman"/>
          <w:sz w:val="28"/>
        </w:rPr>
        <w:t>.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D0BA0">
        <w:rPr>
          <w:rFonts w:ascii="Times New Roman" w:hAnsi="Times New Roman" w:cs="Times New Roman"/>
          <w:sz w:val="28"/>
        </w:rPr>
        <w:t>28 мар</w:t>
      </w:r>
      <w:r>
        <w:rPr>
          <w:rFonts w:ascii="Times New Roman" w:hAnsi="Times New Roman" w:cs="Times New Roman"/>
          <w:sz w:val="28"/>
        </w:rPr>
        <w:t>та 2016 года С.Н.</w:t>
      </w:r>
      <w:r w:rsidRPr="003D0BA0">
        <w:rPr>
          <w:rFonts w:ascii="Times New Roman" w:hAnsi="Times New Roman" w:cs="Times New Roman"/>
          <w:sz w:val="28"/>
        </w:rPr>
        <w:t>Рязанский назначен главой общероссийской общественно-государственной детско-юношеской организации «Российское движение школьников»</w:t>
      </w:r>
      <w:r>
        <w:rPr>
          <w:rFonts w:ascii="Times New Roman" w:hAnsi="Times New Roman" w:cs="Times New Roman"/>
          <w:sz w:val="28"/>
        </w:rPr>
        <w:t>.</w:t>
      </w: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3D0BA0" w:rsidRDefault="003D0BA0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71253">
        <w:rPr>
          <w:rFonts w:ascii="Times New Roman" w:hAnsi="Times New Roman" w:cs="Times New Roman"/>
          <w:b/>
          <w:sz w:val="28"/>
        </w:rPr>
        <w:lastRenderedPageBreak/>
        <w:t>Борисов Александр Сергеевич</w:t>
      </w:r>
      <w:r>
        <w:rPr>
          <w:rFonts w:ascii="Times New Roman" w:hAnsi="Times New Roman" w:cs="Times New Roman"/>
          <w:sz w:val="28"/>
        </w:rPr>
        <w:t xml:space="preserve"> советник руководителя Федерального агентства «Росмолодежь», </w:t>
      </w:r>
      <w:r w:rsidR="00546422">
        <w:rPr>
          <w:rFonts w:ascii="Times New Roman" w:hAnsi="Times New Roman" w:cs="Times New Roman"/>
          <w:sz w:val="28"/>
        </w:rPr>
        <w:t xml:space="preserve">исполнительный директор «Российского движения школьников», </w:t>
      </w:r>
      <w:r>
        <w:rPr>
          <w:rFonts w:ascii="Times New Roman" w:hAnsi="Times New Roman" w:cs="Times New Roman"/>
          <w:sz w:val="28"/>
        </w:rPr>
        <w:t>директор ФГБУ «Российский детско-юношеский центр».</w:t>
      </w:r>
    </w:p>
    <w:p w:rsidR="00546422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EC234BF" wp14:editId="7B6E7C65">
            <wp:simplePos x="0" y="0"/>
            <wp:positionH relativeFrom="column">
              <wp:posOffset>60960</wp:posOffset>
            </wp:positionH>
            <wp:positionV relativeFrom="paragraph">
              <wp:posOffset>-770255</wp:posOffset>
            </wp:positionV>
            <wp:extent cx="217805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348" y="21423"/>
                <wp:lineTo x="2134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рисов Александр Сергеевич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CB8" w:rsidRDefault="002C0CB8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C0CB8" w:rsidRDefault="002C0CB8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46422" w:rsidRDefault="00546422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апреля 2016 года в Министерстве образования и науки Республики Татарстан состоялась Конференция. Было принято решение о создании Татарстанского регионального отделения Общероссийской общественно-государственной детско-юношеской организации «Российское движение школьников».</w:t>
      </w:r>
    </w:p>
    <w:p w:rsidR="00A90F59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Учредителями организации выступили представители крупных республиканских детских и молодежных общественных организаций</w:t>
      </w:r>
      <w:r w:rsidR="002C0CB8">
        <w:rPr>
          <w:rFonts w:ascii="Times New Roman" w:hAnsi="Times New Roman" w:cs="Times New Roman"/>
          <w:sz w:val="28"/>
        </w:rPr>
        <w:t xml:space="preserve"> (приложение 1)</w:t>
      </w:r>
      <w:r>
        <w:rPr>
          <w:rFonts w:ascii="Times New Roman" w:hAnsi="Times New Roman" w:cs="Times New Roman"/>
          <w:sz w:val="28"/>
        </w:rPr>
        <w:t>.</w:t>
      </w:r>
    </w:p>
    <w:p w:rsidR="00A90F59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Куратором по РДШ и «пилотным» школам в Республике Татарстан является заместитель министра образования и науки Сулима Лариса Олеговна.</w:t>
      </w:r>
    </w:p>
    <w:p w:rsidR="00546422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Региональный координатор от ФГБУ «Российский детско-юношеский центр» – Пронина Дарья Геннадьевна.</w:t>
      </w:r>
    </w:p>
    <w:p w:rsidR="00A90F59" w:rsidRDefault="00A90F59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ТРО «РДШ» - Согрина Екатерина Игоревна.</w:t>
      </w:r>
    </w:p>
    <w:p w:rsidR="002C0CB8" w:rsidRDefault="002C0CB8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республике определено 50 «пилотных» школ из каждого муниципального района (приложение 2).</w:t>
      </w:r>
    </w:p>
    <w:p w:rsidR="002C0CB8" w:rsidRDefault="002C0CB8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августовской Конференции работников образования РТ 19 августа состоится Торжественная церемония вступления 50 активистов «пилотных» школ в ряды Российского движения школьников. </w:t>
      </w:r>
      <w:r w:rsidR="00F1584B">
        <w:rPr>
          <w:rFonts w:ascii="Times New Roman" w:hAnsi="Times New Roman" w:cs="Times New Roman"/>
          <w:sz w:val="28"/>
        </w:rPr>
        <w:t>Татарстан станет первым регионом, официально вступившим в данную организацию. На церемонии планируется присутствие Председателя «РДШ» Сергея Николаевича Рязанского. Сценарий церемонии в приложении 3.</w:t>
      </w: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Для качественной подготовки Торжественной церемонии запланирована школа актива на базе республиканского лагеря «Костер» для 50 активистов РДШ с 17 по 19 августа. Также в это время состоится методический семинар для педагогов-организаторов «пилотных» школ республики на той же базе параллельно с активистами (приложение 4).</w:t>
      </w: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3D0B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Pr="00F1584B" w:rsidRDefault="00F1584B" w:rsidP="00F1584B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</w:rPr>
      </w:pPr>
      <w:r w:rsidRPr="00F1584B">
        <w:rPr>
          <w:rFonts w:ascii="Times New Roman" w:hAnsi="Times New Roman" w:cs="Times New Roman"/>
          <w:b/>
          <w:sz w:val="28"/>
        </w:rPr>
        <w:lastRenderedPageBreak/>
        <w:t>Приложение 1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Учредители Татарстанского регионального отделения «Российское Движение Школьников»: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1.</w:t>
      </w:r>
      <w:r w:rsidRPr="008C513B">
        <w:rPr>
          <w:rFonts w:ascii="Times New Roman" w:hAnsi="Times New Roman" w:cs="Times New Roman"/>
          <w:sz w:val="26"/>
          <w:szCs w:val="26"/>
        </w:rPr>
        <w:tab/>
        <w:t>Горбунова Аида Петровна - Республиканский скаутский центр «Скауты Татарстана»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2.</w:t>
      </w:r>
      <w:r w:rsidRPr="008C513B">
        <w:rPr>
          <w:rFonts w:ascii="Times New Roman" w:hAnsi="Times New Roman" w:cs="Times New Roman"/>
          <w:sz w:val="26"/>
          <w:szCs w:val="26"/>
        </w:rPr>
        <w:tab/>
        <w:t>Идрисов Айдар Альбертович - Центральный штаб МООО «РСО»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3.</w:t>
      </w:r>
      <w:r w:rsidRPr="008C513B">
        <w:rPr>
          <w:rFonts w:ascii="Times New Roman" w:hAnsi="Times New Roman" w:cs="Times New Roman"/>
          <w:sz w:val="26"/>
          <w:szCs w:val="26"/>
        </w:rPr>
        <w:tab/>
        <w:t>Каримов Рустам Айратович - РОО «Ассоциация молодых педагогов РТ»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4.</w:t>
      </w:r>
      <w:r w:rsidRPr="008C513B">
        <w:rPr>
          <w:rFonts w:ascii="Times New Roman" w:hAnsi="Times New Roman" w:cs="Times New Roman"/>
          <w:sz w:val="26"/>
          <w:szCs w:val="26"/>
        </w:rPr>
        <w:tab/>
        <w:t>Корнева Светлана Владимировна - «Городской совет учащихся г. Набережные Челны»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5.</w:t>
      </w:r>
      <w:r w:rsidRPr="008C513B">
        <w:rPr>
          <w:rFonts w:ascii="Times New Roman" w:hAnsi="Times New Roman" w:cs="Times New Roman"/>
          <w:sz w:val="26"/>
          <w:szCs w:val="26"/>
        </w:rPr>
        <w:tab/>
        <w:t>Ляукина Гульнара Альбертовна - Совет проректоров по воспитательной работе образовательных организаций высшего образования России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6.</w:t>
      </w:r>
      <w:r w:rsidRPr="008C513B">
        <w:rPr>
          <w:rFonts w:ascii="Times New Roman" w:hAnsi="Times New Roman" w:cs="Times New Roman"/>
          <w:sz w:val="26"/>
          <w:szCs w:val="26"/>
        </w:rPr>
        <w:tab/>
        <w:t>Реснянская Наталья Леонидовна - Общественный совет МОиН РТ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7.</w:t>
      </w:r>
      <w:r w:rsidRPr="008C513B">
        <w:rPr>
          <w:rFonts w:ascii="Times New Roman" w:hAnsi="Times New Roman" w:cs="Times New Roman"/>
          <w:sz w:val="26"/>
          <w:szCs w:val="26"/>
        </w:rPr>
        <w:tab/>
        <w:t>Согрина Екатерина Игоревна - Республиканская общественная организация «Совет детских организаций Республики Татарстан»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8.</w:t>
      </w:r>
      <w:r w:rsidRPr="008C513B">
        <w:rPr>
          <w:rFonts w:ascii="Times New Roman" w:hAnsi="Times New Roman" w:cs="Times New Roman"/>
          <w:sz w:val="26"/>
          <w:szCs w:val="26"/>
        </w:rPr>
        <w:tab/>
        <w:t>Сулейманов Тимур Джавдетович - Татарстанский республиканский молодежный общественный фонд «Сә</w:t>
      </w:r>
      <w:proofErr w:type="gramStart"/>
      <w:r w:rsidRPr="008C513B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8C513B">
        <w:rPr>
          <w:rFonts w:ascii="Times New Roman" w:hAnsi="Times New Roman" w:cs="Times New Roman"/>
          <w:sz w:val="26"/>
          <w:szCs w:val="26"/>
        </w:rPr>
        <w:t>әт»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9.</w:t>
      </w:r>
      <w:r w:rsidRPr="008C513B">
        <w:rPr>
          <w:rFonts w:ascii="Times New Roman" w:hAnsi="Times New Roman" w:cs="Times New Roman"/>
          <w:sz w:val="26"/>
          <w:szCs w:val="26"/>
        </w:rPr>
        <w:tab/>
        <w:t>Сулима Лариса Олеговна - Министерство образования и науки Республики Татарстан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10.</w:t>
      </w:r>
      <w:r w:rsidRPr="008C513B">
        <w:rPr>
          <w:rFonts w:ascii="Times New Roman" w:hAnsi="Times New Roman" w:cs="Times New Roman"/>
          <w:sz w:val="26"/>
          <w:szCs w:val="26"/>
        </w:rPr>
        <w:tab/>
        <w:t>Толкачев Андрей Анатольевич - Республиканская общественная организация «Союз наследников Татарстана»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11.</w:t>
      </w:r>
      <w:r w:rsidRPr="008C513B">
        <w:rPr>
          <w:rFonts w:ascii="Times New Roman" w:hAnsi="Times New Roman" w:cs="Times New Roman"/>
          <w:sz w:val="26"/>
          <w:szCs w:val="26"/>
        </w:rPr>
        <w:tab/>
        <w:t xml:space="preserve">Фаттахов Ильдар Римович - Молодежная общественная организация «Клуб </w:t>
      </w:r>
      <w:proofErr w:type="gramStart"/>
      <w:r w:rsidRPr="008C513B">
        <w:rPr>
          <w:rFonts w:ascii="Times New Roman" w:hAnsi="Times New Roman" w:cs="Times New Roman"/>
          <w:sz w:val="26"/>
          <w:szCs w:val="26"/>
        </w:rPr>
        <w:t>веселых</w:t>
      </w:r>
      <w:proofErr w:type="gramEnd"/>
      <w:r w:rsidRPr="008C513B">
        <w:rPr>
          <w:rFonts w:ascii="Times New Roman" w:hAnsi="Times New Roman" w:cs="Times New Roman"/>
          <w:sz w:val="26"/>
          <w:szCs w:val="26"/>
        </w:rPr>
        <w:t xml:space="preserve"> и находчивых Республики Татарстан»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12.</w:t>
      </w:r>
      <w:r w:rsidRPr="008C513B">
        <w:rPr>
          <w:rFonts w:ascii="Times New Roman" w:hAnsi="Times New Roman" w:cs="Times New Roman"/>
          <w:sz w:val="26"/>
          <w:szCs w:val="26"/>
        </w:rPr>
        <w:tab/>
        <w:t>Фёдоров Семен Петрович - Республиканская общественная организация «Союз наследников Татарстана»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13.</w:t>
      </w:r>
      <w:r w:rsidRPr="008C513B">
        <w:rPr>
          <w:rFonts w:ascii="Times New Roman" w:hAnsi="Times New Roman" w:cs="Times New Roman"/>
          <w:sz w:val="26"/>
          <w:szCs w:val="26"/>
        </w:rPr>
        <w:tab/>
        <w:t xml:space="preserve">Чекмарева Екатерина Владимировна - ГБУ </w:t>
      </w:r>
      <w:proofErr w:type="gramStart"/>
      <w:r w:rsidRPr="008C513B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8C513B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8C513B">
        <w:rPr>
          <w:rFonts w:ascii="Times New Roman" w:hAnsi="Times New Roman" w:cs="Times New Roman"/>
          <w:sz w:val="26"/>
          <w:szCs w:val="26"/>
        </w:rPr>
        <w:t>Республиканский</w:t>
      </w:r>
      <w:proofErr w:type="gramEnd"/>
      <w:r w:rsidRPr="008C513B">
        <w:rPr>
          <w:rFonts w:ascii="Times New Roman" w:hAnsi="Times New Roman" w:cs="Times New Roman"/>
          <w:sz w:val="26"/>
          <w:szCs w:val="26"/>
        </w:rPr>
        <w:t xml:space="preserve"> центр внешкольной работы»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14.</w:t>
      </w:r>
      <w:r w:rsidRPr="008C513B">
        <w:rPr>
          <w:rFonts w:ascii="Times New Roman" w:hAnsi="Times New Roman" w:cs="Times New Roman"/>
          <w:sz w:val="26"/>
          <w:szCs w:val="26"/>
        </w:rPr>
        <w:tab/>
        <w:t>Читая Нестан Зауриевна - Татарстанское региональное отделение республиканской общественной организации «РСМ»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15.</w:t>
      </w:r>
      <w:r w:rsidRPr="008C513B">
        <w:rPr>
          <w:rFonts w:ascii="Times New Roman" w:hAnsi="Times New Roman" w:cs="Times New Roman"/>
          <w:sz w:val="26"/>
          <w:szCs w:val="26"/>
        </w:rPr>
        <w:tab/>
        <w:t>Шалагина Анастасия Николаевна - «Городской совет старшеклассников» г. Нижнекамск</w:t>
      </w:r>
    </w:p>
    <w:p w:rsidR="00F1584B" w:rsidRPr="008C513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13B">
        <w:rPr>
          <w:rFonts w:ascii="Times New Roman" w:hAnsi="Times New Roman" w:cs="Times New Roman"/>
          <w:sz w:val="26"/>
          <w:szCs w:val="26"/>
        </w:rPr>
        <w:t>16.</w:t>
      </w:r>
      <w:r w:rsidRPr="008C513B">
        <w:rPr>
          <w:rFonts w:ascii="Times New Roman" w:hAnsi="Times New Roman" w:cs="Times New Roman"/>
          <w:sz w:val="26"/>
          <w:szCs w:val="26"/>
        </w:rPr>
        <w:tab/>
        <w:t>Шастина Марина Дмитриевна - Республиканский союз вожатых «Давам»</w:t>
      </w:r>
    </w:p>
    <w:p w:rsidR="00F1584B" w:rsidRDefault="00F1584B" w:rsidP="008C513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Pr="00F1584B" w:rsidRDefault="00F1584B" w:rsidP="00F1584B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</w:rPr>
      </w:pPr>
      <w:r w:rsidRPr="00F1584B">
        <w:rPr>
          <w:rFonts w:ascii="Times New Roman" w:hAnsi="Times New Roman" w:cs="Times New Roman"/>
          <w:b/>
          <w:sz w:val="28"/>
        </w:rPr>
        <w:lastRenderedPageBreak/>
        <w:t>Приложение 2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F1584B">
        <w:rPr>
          <w:rFonts w:ascii="Times New Roman" w:hAnsi="Times New Roman" w:cs="Times New Roman"/>
          <w:sz w:val="28"/>
        </w:rPr>
        <w:t>Пилотные</w:t>
      </w:r>
      <w:r>
        <w:rPr>
          <w:rFonts w:ascii="Times New Roman" w:hAnsi="Times New Roman" w:cs="Times New Roman"/>
          <w:sz w:val="28"/>
        </w:rPr>
        <w:t>»</w:t>
      </w:r>
      <w:r w:rsidRPr="00F1584B">
        <w:rPr>
          <w:rFonts w:ascii="Times New Roman" w:hAnsi="Times New Roman" w:cs="Times New Roman"/>
          <w:sz w:val="28"/>
        </w:rPr>
        <w:t xml:space="preserve"> школы РТ: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общеобразовательное учреждение города Набережные Челны «Средняя общеобразовательная школа №35 с углубленным изучением отдельных предметов»;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«Тетюшская средняя общеобразовательная школа №1 имени Героя Советского Союза Ханжина Павла Семеновича» Тетюшского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№8» Советского района г. Казани;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4.</w:t>
      </w:r>
      <w:r w:rsidRPr="00F1584B">
        <w:rPr>
          <w:rFonts w:ascii="Times New Roman" w:hAnsi="Times New Roman" w:cs="Times New Roman"/>
          <w:sz w:val="28"/>
        </w:rPr>
        <w:tab/>
        <w:t xml:space="preserve">Муниципальное бюджетное общеобразовательное учреждение «Гимназия №7» </w:t>
      </w:r>
      <w:proofErr w:type="gramStart"/>
      <w:r w:rsidRPr="00F1584B">
        <w:rPr>
          <w:rFonts w:ascii="Times New Roman" w:hAnsi="Times New Roman" w:cs="Times New Roman"/>
          <w:sz w:val="28"/>
        </w:rPr>
        <w:t>Ново-Савиновского</w:t>
      </w:r>
      <w:proofErr w:type="gramEnd"/>
      <w:r w:rsidRPr="00F1584B">
        <w:rPr>
          <w:rFonts w:ascii="Times New Roman" w:hAnsi="Times New Roman" w:cs="Times New Roman"/>
          <w:sz w:val="28"/>
        </w:rPr>
        <w:t xml:space="preserve">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«Нижнеметескинская средняя образовательная школа» Арского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6.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 22» Нижнекамского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7.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 7» Бугульминского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8.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«Лицей №9 им. А.С.Пушкина Зеленодольского муниципального района РТ»;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«Заинская средняя общеобразовательная школа № 1» Заинского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«Лаишевская общеобразовательная средняя школа №2» Лаишевского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«Апастовская средняя общеобразовательная школа с углубленным изучением отдельных предметов» Апастовского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12.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«Аксубаевская средняя общеобразовательная школа №3» Аксубаевского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«Муслюмовский лицей» Муслюмовского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«Новошешминская средняя общеобразовательная школа» Новошешминского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«Тюлячинская средняя общеобразовательная школа» Тюлячинского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16.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образовательное учреждение «Средняя общеобразовательная школа №2» Лениногорского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17.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«Средняя общеобразовательная школа №1 города Азнакаево» Азнакаевского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18.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«Алексеевская средняя общеобразовательная школа №2 с углубленным изучением отдельных предметов» Алексеевского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19.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«Большеатнинская средняя общеобразовательная школа» Атнинского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«Черемшанская СОШ№1 им. П.С.Курасанова» Черемшанского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«Бетькинская общеобразовательная школа» Тукаевского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образовательное учреждение «Ютазинская средняя общеобразовательная школа» Ютазинского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8C513B">
        <w:rPr>
          <w:rFonts w:ascii="Times New Roman" w:hAnsi="Times New Roman" w:cs="Times New Roman"/>
          <w:sz w:val="28"/>
          <w:highlight w:val="yellow"/>
        </w:rPr>
        <w:lastRenderedPageBreak/>
        <w:t>23.</w:t>
      </w:r>
      <w:r w:rsidRPr="008C513B">
        <w:rPr>
          <w:rFonts w:ascii="Times New Roman" w:hAnsi="Times New Roman" w:cs="Times New Roman"/>
          <w:sz w:val="28"/>
          <w:highlight w:val="yellow"/>
        </w:rPr>
        <w:tab/>
        <w:t>Муниципальное бюджетное образовательное учреждение «Средняя общеобразовательная школа №16» Чистопольского муниципального района РТ;</w:t>
      </w:r>
      <w:bookmarkStart w:id="0" w:name="_GoBack"/>
      <w:bookmarkEnd w:id="0"/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«Верхнеуслонская средняя общеобразовательная школа» Верхнеуслонского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г</w:t>
      </w:r>
      <w:proofErr w:type="gramStart"/>
      <w:r w:rsidRPr="00F1584B">
        <w:rPr>
          <w:rFonts w:ascii="Times New Roman" w:hAnsi="Times New Roman" w:cs="Times New Roman"/>
          <w:sz w:val="28"/>
        </w:rPr>
        <w:t>.М</w:t>
      </w:r>
      <w:proofErr w:type="gramEnd"/>
      <w:r w:rsidRPr="00F1584B">
        <w:rPr>
          <w:rFonts w:ascii="Times New Roman" w:hAnsi="Times New Roman" w:cs="Times New Roman"/>
          <w:sz w:val="28"/>
        </w:rPr>
        <w:t>ензелинск» Мензелинского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26.</w:t>
      </w:r>
      <w:r w:rsidRPr="00F1584B">
        <w:rPr>
          <w:rFonts w:ascii="Times New Roman" w:hAnsi="Times New Roman" w:cs="Times New Roman"/>
          <w:sz w:val="28"/>
        </w:rPr>
        <w:tab/>
        <w:t>Муниципальное образовательное учреждение «Актанышская основная общеобразовательная школа №1» Актанышского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27.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«Средняя общеобразовательная школа №9 с углубленным изучением отдельных предметов» Елабужского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28.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«Ленино - Кокушкинская средняя общеобразовательная школа» Пестречинского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29.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«Алешкин-Саплыкская средняя общеобразовательная школа» Дрожжановского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30.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образовательное учреждение «Средняя общеобразовательная школа №10 г. Альметьевска»;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«Чепчуговская средняя общеобразовательная школа» Высокогорского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«Рыбно-Слободская гимназия №1» Рыбно-Слободского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«Сармановская гимназия №1» Сармановского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34.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общеобразовательное учреждение «Базарно-Матакская средняя общеобразовательная школа» Алькеевского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35.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«Федоровская средняя общеобразовательная школа им. Е.Г.Тутаева» Кайбицкого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36.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«Шеморданский лицей» Сабинского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37.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«Средняя общеобразовательная школа №3 г. Мамадыш» Мамадышского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38.</w:t>
      </w:r>
      <w:r w:rsidRPr="00F1584B">
        <w:rPr>
          <w:rFonts w:ascii="Times New Roman" w:hAnsi="Times New Roman" w:cs="Times New Roman"/>
          <w:sz w:val="28"/>
        </w:rPr>
        <w:tab/>
        <w:t>Муниципальное автономное образовательное учреждение «Средняя общеобразовательная школа № 2» г</w:t>
      </w:r>
      <w:proofErr w:type="gramStart"/>
      <w:r w:rsidRPr="00F1584B">
        <w:rPr>
          <w:rFonts w:ascii="Times New Roman" w:hAnsi="Times New Roman" w:cs="Times New Roman"/>
          <w:sz w:val="28"/>
        </w:rPr>
        <w:t>.Н</w:t>
      </w:r>
      <w:proofErr w:type="gramEnd"/>
      <w:r w:rsidRPr="00F1584B">
        <w:rPr>
          <w:rFonts w:ascii="Times New Roman" w:hAnsi="Times New Roman" w:cs="Times New Roman"/>
          <w:sz w:val="28"/>
        </w:rPr>
        <w:t>урлат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39.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«Средняя общеобразовательная школа № 6» Бавлинского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«Теньковская средняя общеобразовательная школа» Камско-Устьинского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41.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«Балтасинская гимназия» Балтасинского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42.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«Болгарская средняя общеобразовательная школа№1» Спасского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43.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№120 с углубленным изучением отдельных предметов» Московского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44.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№147» Авиастроительного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45.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 35» Приволжского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46.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«Школа №12» Вахитовского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lastRenderedPageBreak/>
        <w:t>47.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«Гимназия №152» Кировского района г. Казани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48.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«Бимская средняя общеобразовательная школа» Агрызского муниципального района РТ;</w:t>
      </w:r>
    </w:p>
    <w:p w:rsidR="00F1584B" w:rsidRP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49.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«Киятская средняя общеобразовательная школа» Буинского муниципального района РТ;</w:t>
      </w: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1584B">
        <w:rPr>
          <w:rFonts w:ascii="Times New Roman" w:hAnsi="Times New Roman" w:cs="Times New Roman"/>
          <w:sz w:val="28"/>
        </w:rPr>
        <w:t>50.</w:t>
      </w:r>
      <w:r w:rsidRPr="00F1584B">
        <w:rPr>
          <w:rFonts w:ascii="Times New Roman" w:hAnsi="Times New Roman" w:cs="Times New Roman"/>
          <w:sz w:val="28"/>
        </w:rPr>
        <w:tab/>
        <w:t>Муниципальное бюджетное общеобразовательное учреждение «Средняя общеобразовательная школа № 4» Кукморского муниципального района РТ.</w:t>
      </w: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1584B" w:rsidRDefault="00F1584B" w:rsidP="00F158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F1584B" w:rsidSect="008C513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1C32"/>
    <w:multiLevelType w:val="hybridMultilevel"/>
    <w:tmpl w:val="493C135C"/>
    <w:lvl w:ilvl="0" w:tplc="41248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FD"/>
    <w:rsid w:val="000176E6"/>
    <w:rsid w:val="00282B98"/>
    <w:rsid w:val="002C0CB8"/>
    <w:rsid w:val="00317E9D"/>
    <w:rsid w:val="003D0BA0"/>
    <w:rsid w:val="00546422"/>
    <w:rsid w:val="005A7991"/>
    <w:rsid w:val="00671253"/>
    <w:rsid w:val="00857A32"/>
    <w:rsid w:val="008A344E"/>
    <w:rsid w:val="008C513B"/>
    <w:rsid w:val="00995409"/>
    <w:rsid w:val="00A90F59"/>
    <w:rsid w:val="00C41495"/>
    <w:rsid w:val="00F065FD"/>
    <w:rsid w:val="00F1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2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1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2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1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Пронина Дарья Геннадьевна</dc:creator>
  <cp:lastModifiedBy>Валиуллина Гузелия Наилевна</cp:lastModifiedBy>
  <cp:revision>2</cp:revision>
  <dcterms:created xsi:type="dcterms:W3CDTF">2017-08-07T07:30:00Z</dcterms:created>
  <dcterms:modified xsi:type="dcterms:W3CDTF">2017-08-07T07:30:00Z</dcterms:modified>
</cp:coreProperties>
</file>